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default" w:ascii="Verdana" w:hAnsi="Verdana" w:cs="宋体"/>
          <w:b/>
          <w:bCs/>
          <w:kern w:val="0"/>
          <w:sz w:val="28"/>
          <w:szCs w:val="28"/>
          <w:lang w:val="en-US" w:eastAsia="zh-CN"/>
        </w:rPr>
      </w:pPr>
      <w:r>
        <w:rPr>
          <w:rFonts w:hint="eastAsia" w:ascii="宋体" w:hAnsi="宋体" w:eastAsia="宋体" w:cs="宋体"/>
          <w:b/>
          <w:bCs/>
          <w:i w:val="0"/>
          <w:iCs w:val="0"/>
          <w:color w:val="000000"/>
          <w:kern w:val="0"/>
          <w:sz w:val="28"/>
          <w:szCs w:val="28"/>
          <w:u w:val="none"/>
          <w:lang w:val="en-US" w:eastAsia="zh-CN" w:bidi="ar"/>
        </w:rPr>
        <w:t>关于超皮秒激光治疗仪的采购调研公告</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946"/>
        <w:gridCol w:w="1080"/>
        <w:gridCol w:w="3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946"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1080"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3819"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946"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超皮秒激光治疗仪</w:t>
            </w:r>
          </w:p>
        </w:tc>
        <w:tc>
          <w:tcPr>
            <w:tcW w:w="1080"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819" w:type="dxa"/>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1、接受进口产品投标；</w:t>
            </w:r>
          </w:p>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2、可选择不同的治疗波长；配置点阵模式。</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bookmarkStart w:id="0" w:name="_GoBack"/>
      <w:bookmarkEnd w:id="0"/>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15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18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5</w:t>
      </w:r>
      <w:r>
        <w:rPr>
          <w:rFonts w:hint="eastAsia" w:ascii="Verdana" w:hAnsi="Verdana" w:eastAsia="宋体" w:cs="宋体"/>
          <w:kern w:val="0"/>
          <w:szCs w:val="21"/>
        </w:rPr>
        <w:t>月</w:t>
      </w:r>
      <w:r>
        <w:rPr>
          <w:rFonts w:hint="eastAsia" w:ascii="Verdana" w:hAnsi="Verdana" w:eastAsia="宋体" w:cs="宋体"/>
          <w:kern w:val="0"/>
          <w:szCs w:val="21"/>
          <w:lang w:val="en-US" w:eastAsia="zh-CN"/>
        </w:rPr>
        <w:t>15</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1A0149F"/>
    <w:rsid w:val="03407EBA"/>
    <w:rsid w:val="0668331E"/>
    <w:rsid w:val="0C287AF8"/>
    <w:rsid w:val="0CE265BB"/>
    <w:rsid w:val="0FFF415D"/>
    <w:rsid w:val="1065694C"/>
    <w:rsid w:val="10ED3781"/>
    <w:rsid w:val="11E422EC"/>
    <w:rsid w:val="13BC4DAC"/>
    <w:rsid w:val="164C547C"/>
    <w:rsid w:val="17813363"/>
    <w:rsid w:val="18AB3F2D"/>
    <w:rsid w:val="19483543"/>
    <w:rsid w:val="1A9E7FB2"/>
    <w:rsid w:val="1BEF59EB"/>
    <w:rsid w:val="1BF271A6"/>
    <w:rsid w:val="1CBA4E5F"/>
    <w:rsid w:val="1DF729D3"/>
    <w:rsid w:val="1E3D747C"/>
    <w:rsid w:val="1E3E6D74"/>
    <w:rsid w:val="1F121D22"/>
    <w:rsid w:val="202F4689"/>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EC040FF"/>
    <w:rsid w:val="3ED351C2"/>
    <w:rsid w:val="416535D2"/>
    <w:rsid w:val="423F548D"/>
    <w:rsid w:val="42865B09"/>
    <w:rsid w:val="43EC0A8A"/>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CE61CC"/>
    <w:rsid w:val="5D2F358E"/>
    <w:rsid w:val="5EE75C78"/>
    <w:rsid w:val="607A1ED7"/>
    <w:rsid w:val="617352E1"/>
    <w:rsid w:val="62103140"/>
    <w:rsid w:val="6230575B"/>
    <w:rsid w:val="626E41B2"/>
    <w:rsid w:val="62E31FFF"/>
    <w:rsid w:val="63281359"/>
    <w:rsid w:val="63F66FF2"/>
    <w:rsid w:val="64DD0D30"/>
    <w:rsid w:val="662C086C"/>
    <w:rsid w:val="66ED7983"/>
    <w:rsid w:val="676704D3"/>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1139</Words>
  <Characters>1227</Characters>
  <Lines>7</Lines>
  <Paragraphs>2</Paragraphs>
  <TotalTime>3</TotalTime>
  <ScaleCrop>false</ScaleCrop>
  <LinksUpToDate>false</LinksUpToDate>
  <CharactersWithSpaces>1281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2024-05-15T06:20:55Z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0A6DF45B03C24462BE99FDC404731370</vt:lpwstr>
  </property>
</Properties>
</file>