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default" w:ascii="Verdana" w:hAnsi="Verdana" w:cs="宋体"/>
          <w:b/>
          <w:bCs/>
          <w:kern w:val="0"/>
          <w:sz w:val="28"/>
          <w:szCs w:val="28"/>
          <w:lang w:val="en-US" w:eastAsia="zh-CN"/>
        </w:rPr>
      </w:pPr>
      <w:r>
        <w:rPr>
          <w:rFonts w:hint="eastAsia" w:ascii="宋体" w:hAnsi="宋体" w:eastAsia="宋体" w:cs="宋体"/>
          <w:b/>
          <w:bCs/>
          <w:i w:val="0"/>
          <w:iCs w:val="0"/>
          <w:color w:val="000000"/>
          <w:kern w:val="0"/>
          <w:sz w:val="28"/>
          <w:szCs w:val="28"/>
          <w:u w:val="none"/>
          <w:lang w:val="en-US" w:eastAsia="zh-CN" w:bidi="ar"/>
        </w:rPr>
        <w:t>关于彩色超声诊断仪的采购调研公告</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946"/>
        <w:gridCol w:w="1080"/>
        <w:gridCol w:w="3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1"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946"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1080"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3819"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946"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彩色超声诊断仪</w:t>
            </w:r>
          </w:p>
        </w:tc>
        <w:tc>
          <w:tcPr>
            <w:tcW w:w="1080"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819" w:type="dxa"/>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1、不接受进口产品投标；</w:t>
            </w:r>
          </w:p>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2、全身机</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bookmarkStart w:id="0" w:name="_GoBack"/>
      <w:bookmarkEnd w:id="0"/>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15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18    </w:t>
      </w:r>
      <w:r>
        <w:rPr>
          <w:rFonts w:hint="eastAsia" w:ascii="Verdana" w:hAnsi="Verdana" w:cs="宋体"/>
          <w:kern w:val="0"/>
          <w:szCs w:val="21"/>
        </w:rPr>
        <w:t>日</w:t>
      </w:r>
      <w:r>
        <w:rPr>
          <w:rFonts w:hint="eastAsia" w:ascii="Verdana" w:hAnsi="Verdana" w:cs="宋体"/>
          <w:kern w:val="0"/>
          <w:szCs w:val="21"/>
          <w:u w:val="single"/>
          <w:lang w:val="en-US" w:eastAsia="zh-CN"/>
        </w:rPr>
        <w:t xml:space="preserve">  18:00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2024年5月20日下午2点，吴江区中医医院住院楼12楼第五会议室。</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5</w:t>
      </w:r>
      <w:r>
        <w:rPr>
          <w:rFonts w:hint="eastAsia" w:ascii="Verdana" w:hAnsi="Verdana" w:eastAsia="宋体" w:cs="宋体"/>
          <w:kern w:val="0"/>
          <w:szCs w:val="21"/>
        </w:rPr>
        <w:t>月</w:t>
      </w:r>
      <w:r>
        <w:rPr>
          <w:rFonts w:hint="eastAsia" w:ascii="Verdana" w:hAnsi="Verdana" w:eastAsia="宋体" w:cs="宋体"/>
          <w:kern w:val="0"/>
          <w:szCs w:val="21"/>
          <w:lang w:val="en-US" w:eastAsia="zh-CN"/>
        </w:rPr>
        <w:t>15</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C287AF8"/>
    <w:rsid w:val="0CE265BB"/>
    <w:rsid w:val="0FFF415D"/>
    <w:rsid w:val="1065694C"/>
    <w:rsid w:val="10ED3781"/>
    <w:rsid w:val="11E422EC"/>
    <w:rsid w:val="13BC4DAC"/>
    <w:rsid w:val="164C547C"/>
    <w:rsid w:val="17813363"/>
    <w:rsid w:val="18AB3F2D"/>
    <w:rsid w:val="19483543"/>
    <w:rsid w:val="1A9E7FB2"/>
    <w:rsid w:val="1BEF59EB"/>
    <w:rsid w:val="1BF271A6"/>
    <w:rsid w:val="1CBA4E5F"/>
    <w:rsid w:val="1DF729D3"/>
    <w:rsid w:val="1E3D747C"/>
    <w:rsid w:val="1E3E6D74"/>
    <w:rsid w:val="1F121D22"/>
    <w:rsid w:val="202F4689"/>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EC040FF"/>
    <w:rsid w:val="3ED351C2"/>
    <w:rsid w:val="416535D2"/>
    <w:rsid w:val="423F548D"/>
    <w:rsid w:val="42865B09"/>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CE61CC"/>
    <w:rsid w:val="5D2F358E"/>
    <w:rsid w:val="5EE75C78"/>
    <w:rsid w:val="607A1ED7"/>
    <w:rsid w:val="617352E1"/>
    <w:rsid w:val="62103140"/>
    <w:rsid w:val="6230575B"/>
    <w:rsid w:val="626E41B2"/>
    <w:rsid w:val="62E31FFF"/>
    <w:rsid w:val="63281359"/>
    <w:rsid w:val="63F66FF2"/>
    <w:rsid w:val="64DD0D30"/>
    <w:rsid w:val="662C086C"/>
    <w:rsid w:val="66ED7983"/>
    <w:rsid w:val="676704D3"/>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1139</Words>
  <Characters>1227</Characters>
  <Lines>7</Lines>
  <Paragraphs>2</Paragraphs>
  <TotalTime>1</TotalTime>
  <ScaleCrop>false</ScaleCrop>
  <LinksUpToDate>false</LinksUpToDate>
  <CharactersWithSpaces>1281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2024-05-15T05:56:24Z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0A6DF45B03C24462BE99FDC404731370</vt:lpwstr>
  </property>
</Properties>
</file>