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CB16C">
      <w:pPr>
        <w:spacing w:line="400" w:lineRule="exact"/>
        <w:outlineLvl w:val="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附件</w:t>
      </w:r>
    </w:p>
    <w:p w14:paraId="59AB7DBA">
      <w:pPr>
        <w:spacing w:line="400" w:lineRule="exact"/>
        <w:outlineLvl w:val="0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</w:p>
    <w:p w14:paraId="460585A8">
      <w:pPr>
        <w:spacing w:line="400" w:lineRule="exact"/>
        <w:outlineLvl w:val="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  <w:lang w:eastAsia="zh-CN"/>
        </w:rPr>
        <w:t>项目概况</w:t>
      </w:r>
      <w:r>
        <w:rPr>
          <w:rFonts w:hint="eastAsia" w:ascii="仿宋" w:hAnsi="仿宋" w:eastAsia="仿宋" w:cs="仿宋"/>
          <w:b/>
          <w:sz w:val="24"/>
        </w:rPr>
        <w:t>：</w:t>
      </w:r>
    </w:p>
    <w:p w14:paraId="1C3C5697">
      <w:pPr>
        <w:spacing w:line="360" w:lineRule="auto"/>
        <w:ind w:firstLine="48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</w:rPr>
        <w:t>吴江中医院新院区污水站目前处理工艺为二级处理，设计水量500T/D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。现</w:t>
      </w:r>
      <w:r>
        <w:rPr>
          <w:rFonts w:hint="eastAsia" w:ascii="仿宋" w:hAnsi="仿宋" w:eastAsia="仿宋" w:cs="仿宋"/>
          <w:sz w:val="24"/>
          <w:szCs w:val="24"/>
        </w:rPr>
        <w:t>污水末端消毒排水通过电极法余氯检测时，余氯值波动较大，同时导致消毒药剂消耗量大。</w:t>
      </w:r>
    </w:p>
    <w:p w14:paraId="5C035BFA">
      <w:pPr>
        <w:spacing w:line="400" w:lineRule="exact"/>
        <w:outlineLvl w:val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</w:rPr>
        <w:t>采购需求：</w:t>
      </w:r>
    </w:p>
    <w:p w14:paraId="097E007E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污水消毒末端增设总余氯检测仪及取样设备，确保数据稳定。</w:t>
      </w:r>
      <w:bookmarkStart w:id="0" w:name="_GoBack"/>
      <w:bookmarkEnd w:id="0"/>
    </w:p>
    <w:p w14:paraId="39A64237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增设总余氯检测数据与消毒加药泵联动控制系统，节省药剂消耗量。</w:t>
      </w:r>
    </w:p>
    <w:p w14:paraId="24AD0EE2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原余氯检测设备保留，做为数据比对。</w:t>
      </w:r>
    </w:p>
    <w:p w14:paraId="302E82FC">
      <w:pPr>
        <w:pStyle w:val="3"/>
        <w:numPr>
          <w:ilvl w:val="0"/>
          <w:numId w:val="0"/>
        </w:numPr>
        <w:spacing w:before="0" w:after="0" w:line="360" w:lineRule="auto"/>
        <w:ind w:left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清单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tbl>
      <w:tblPr>
        <w:tblStyle w:val="13"/>
        <w:tblW w:w="851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2184"/>
        <w:gridCol w:w="3333"/>
        <w:gridCol w:w="1117"/>
        <w:gridCol w:w="1200"/>
      </w:tblGrid>
      <w:tr w14:paraId="733EE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FC9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1C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220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93C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D71C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</w:tr>
      <w:tr w14:paraId="35958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E2A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FC22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总余氯检测仪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838C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CLA7000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5BE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01B4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 w14:paraId="07CB7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9BC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8FE5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自吸泵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6CAF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流量:1m³/h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扬程:15m</w:t>
            </w:r>
          </w:p>
          <w:p w14:paraId="431820A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功率：0.37KW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电压：220v/50Hz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BE1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AC9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 w14:paraId="7382C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D55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176C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电气改造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23A3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增设电气元件及操作屏幕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A52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FA55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56BFE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757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D43E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计量泵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E7A6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JBB25/1.0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Q:25L/H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ECF3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F9B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 w14:paraId="7386B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878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90BF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管材电线配件及其他辅材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E3490">
            <w:pPr>
              <w:spacing w:line="360" w:lineRule="auto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含所有安装电线、配件、油漆、手套、切割片、胶水等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26C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7D8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</w:tbl>
    <w:p w14:paraId="747BC420">
      <w:pPr>
        <w:pStyle w:val="16"/>
        <w:ind w:left="0" w:leftChars="0" w:firstLine="0" w:firstLineChars="0"/>
        <w:rPr>
          <w:rFonts w:hint="eastAsia" w:ascii="仿宋" w:hAnsi="仿宋" w:eastAsia="仿宋" w:cs="仿宋"/>
          <w:b/>
          <w:bCs w:val="0"/>
          <w:sz w:val="24"/>
          <w:lang w:eastAsia="zh-CN"/>
        </w:rPr>
      </w:pPr>
    </w:p>
    <w:p w14:paraId="46AEC433">
      <w:pPr>
        <w:pStyle w:val="16"/>
        <w:ind w:left="0" w:leftChars="0" w:firstLine="0" w:firstLineChars="0"/>
        <w:rPr>
          <w:rFonts w:hint="eastAsia" w:ascii="仿宋" w:hAnsi="仿宋" w:eastAsia="仿宋" w:cs="仿宋"/>
          <w:b/>
          <w:bCs w:val="0"/>
          <w:sz w:val="24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4"/>
          <w:lang w:eastAsia="zh-CN"/>
        </w:rPr>
        <w:t>备注：以上项目包含</w:t>
      </w:r>
      <w:r>
        <w:rPr>
          <w:rFonts w:hint="eastAsia" w:ascii="仿宋" w:hAnsi="仿宋" w:eastAsia="仿宋" w:cs="仿宋"/>
          <w:b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安装调试及运费等。</w:t>
      </w:r>
    </w:p>
    <w:p w14:paraId="6AA87FBF">
      <w:pPr>
        <w:rPr>
          <w:rFonts w:hint="eastAsia"/>
        </w:rPr>
      </w:pPr>
    </w:p>
    <w:p w14:paraId="0D7F76AF">
      <w:pPr>
        <w:tabs>
          <w:tab w:val="left" w:pos="315"/>
          <w:tab w:val="center" w:pos="4153"/>
        </w:tabs>
        <w:jc w:val="both"/>
        <w:rPr>
          <w:rFonts w:hint="eastAsia" w:ascii="仿宋" w:hAnsi="仿宋" w:eastAsia="仿宋" w:cs="仿宋"/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98710A"/>
    <w:multiLevelType w:val="multilevel"/>
    <w:tmpl w:val="6798710A"/>
    <w:lvl w:ilvl="0" w:tentative="0">
      <w:start w:val="1"/>
      <w:numFmt w:val="decimal"/>
      <w:lvlText w:val="%1)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1ZjRjMmQwMzE2ZGMyZTFmOTIwZmI0YzQzMjZmNjYifQ=="/>
  </w:docVars>
  <w:rsids>
    <w:rsidRoot w:val="007618CB"/>
    <w:rsid w:val="000511DE"/>
    <w:rsid w:val="000A2A5C"/>
    <w:rsid w:val="000C7D67"/>
    <w:rsid w:val="00121860"/>
    <w:rsid w:val="001509F8"/>
    <w:rsid w:val="00153855"/>
    <w:rsid w:val="00195EE8"/>
    <w:rsid w:val="00197036"/>
    <w:rsid w:val="001E1998"/>
    <w:rsid w:val="00225145"/>
    <w:rsid w:val="00296F6F"/>
    <w:rsid w:val="002D571D"/>
    <w:rsid w:val="003E302C"/>
    <w:rsid w:val="003E7398"/>
    <w:rsid w:val="003F2514"/>
    <w:rsid w:val="003F2C02"/>
    <w:rsid w:val="0040182F"/>
    <w:rsid w:val="00431FA0"/>
    <w:rsid w:val="004670CB"/>
    <w:rsid w:val="00486E21"/>
    <w:rsid w:val="004F3A68"/>
    <w:rsid w:val="00502AB9"/>
    <w:rsid w:val="00512CE4"/>
    <w:rsid w:val="00530477"/>
    <w:rsid w:val="00571136"/>
    <w:rsid w:val="005C07B0"/>
    <w:rsid w:val="00640FC3"/>
    <w:rsid w:val="006558F2"/>
    <w:rsid w:val="006B00D2"/>
    <w:rsid w:val="007618CB"/>
    <w:rsid w:val="00765BD7"/>
    <w:rsid w:val="00766CD5"/>
    <w:rsid w:val="00770830"/>
    <w:rsid w:val="0077478D"/>
    <w:rsid w:val="007E5547"/>
    <w:rsid w:val="00807811"/>
    <w:rsid w:val="00822C84"/>
    <w:rsid w:val="00845049"/>
    <w:rsid w:val="00850B50"/>
    <w:rsid w:val="00885D79"/>
    <w:rsid w:val="008D24EE"/>
    <w:rsid w:val="008E1421"/>
    <w:rsid w:val="008E26C3"/>
    <w:rsid w:val="008E4C0A"/>
    <w:rsid w:val="0097273D"/>
    <w:rsid w:val="009A222E"/>
    <w:rsid w:val="00A44982"/>
    <w:rsid w:val="00A96396"/>
    <w:rsid w:val="00AB120C"/>
    <w:rsid w:val="00B22B7F"/>
    <w:rsid w:val="00B26688"/>
    <w:rsid w:val="00B45ECF"/>
    <w:rsid w:val="00B75A4B"/>
    <w:rsid w:val="00B85C79"/>
    <w:rsid w:val="00BD312B"/>
    <w:rsid w:val="00BF276A"/>
    <w:rsid w:val="00C07C26"/>
    <w:rsid w:val="00C41658"/>
    <w:rsid w:val="00C424FC"/>
    <w:rsid w:val="00C6531A"/>
    <w:rsid w:val="00C80043"/>
    <w:rsid w:val="00CA2E9B"/>
    <w:rsid w:val="00CE32D9"/>
    <w:rsid w:val="00D114E6"/>
    <w:rsid w:val="00D877B1"/>
    <w:rsid w:val="00DC20EE"/>
    <w:rsid w:val="00E47805"/>
    <w:rsid w:val="00E60D3B"/>
    <w:rsid w:val="00E82E3C"/>
    <w:rsid w:val="00EB15C6"/>
    <w:rsid w:val="00F32547"/>
    <w:rsid w:val="00F7312A"/>
    <w:rsid w:val="063D7FA8"/>
    <w:rsid w:val="0E357A8C"/>
    <w:rsid w:val="130902D5"/>
    <w:rsid w:val="1702736D"/>
    <w:rsid w:val="1BE95949"/>
    <w:rsid w:val="1D954DA0"/>
    <w:rsid w:val="215D1C47"/>
    <w:rsid w:val="228513DE"/>
    <w:rsid w:val="26FD7EA8"/>
    <w:rsid w:val="27101FD9"/>
    <w:rsid w:val="27C451C5"/>
    <w:rsid w:val="2B696CE8"/>
    <w:rsid w:val="2D6E346E"/>
    <w:rsid w:val="31DA590F"/>
    <w:rsid w:val="352B1543"/>
    <w:rsid w:val="362E574A"/>
    <w:rsid w:val="38204E57"/>
    <w:rsid w:val="3C455052"/>
    <w:rsid w:val="42E73750"/>
    <w:rsid w:val="44E542A7"/>
    <w:rsid w:val="47706C04"/>
    <w:rsid w:val="49923DB3"/>
    <w:rsid w:val="4A0E2288"/>
    <w:rsid w:val="4AB25E49"/>
    <w:rsid w:val="4B3E35B6"/>
    <w:rsid w:val="4BC27EAF"/>
    <w:rsid w:val="4C6D684B"/>
    <w:rsid w:val="53BD7876"/>
    <w:rsid w:val="585A6305"/>
    <w:rsid w:val="58943D46"/>
    <w:rsid w:val="59551107"/>
    <w:rsid w:val="59A87B7B"/>
    <w:rsid w:val="63850312"/>
    <w:rsid w:val="63E86304"/>
    <w:rsid w:val="688D0CB3"/>
    <w:rsid w:val="6F0D687B"/>
    <w:rsid w:val="70A766BD"/>
    <w:rsid w:val="720318E9"/>
    <w:rsid w:val="79C45F55"/>
    <w:rsid w:val="7C81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widowControl/>
      <w:adjustRightInd w:val="0"/>
      <w:ind w:firstLine="420"/>
      <w:jc w:val="left"/>
      <w:textAlignment w:val="baseline"/>
    </w:pPr>
    <w:rPr>
      <w:rFonts w:eastAsia="楷体_GB2312"/>
      <w:kern w:val="0"/>
      <w:sz w:val="24"/>
      <w:szCs w:val="20"/>
    </w:rPr>
  </w:style>
  <w:style w:type="paragraph" w:styleId="5">
    <w:name w:val="Document Map"/>
    <w:basedOn w:val="1"/>
    <w:qFormat/>
    <w:uiPriority w:val="0"/>
    <w:pPr>
      <w:shd w:val="clear" w:color="auto" w:fill="000080"/>
    </w:p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Block Text"/>
    <w:basedOn w:val="1"/>
    <w:qFormat/>
    <w:uiPriority w:val="99"/>
    <w:pPr>
      <w:adjustRightInd w:val="0"/>
      <w:spacing w:line="360" w:lineRule="auto"/>
      <w:ind w:left="630" w:right="-609" w:firstLine="420"/>
    </w:pPr>
    <w:rPr>
      <w:rFonts w:hint="eastAsia" w:ascii="仿宋_GB2312" w:eastAsia="仿宋_GB2312"/>
      <w:kern w:val="0"/>
      <w:szCs w:val="20"/>
    </w:rPr>
  </w:style>
  <w:style w:type="paragraph" w:styleId="9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0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Body Text Indent 3"/>
    <w:basedOn w:val="1"/>
    <w:link w:val="20"/>
    <w:qFormat/>
    <w:uiPriority w:val="0"/>
    <w:pPr>
      <w:spacing w:after="120"/>
      <w:ind w:left="420" w:leftChars="200"/>
    </w:pPr>
    <w:rPr>
      <w:sz w:val="16"/>
      <w:szCs w:val="16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  <w:style w:type="paragraph" w:customStyle="1" w:styleId="17">
    <w:name w:val="首行缩进"/>
    <w:basedOn w:val="1"/>
    <w:qFormat/>
    <w:uiPriority w:val="0"/>
    <w:pPr>
      <w:spacing w:line="360" w:lineRule="auto"/>
      <w:ind w:firstLine="480" w:firstLineChars="200"/>
      <w:jc w:val="left"/>
    </w:pPr>
    <w:rPr>
      <w:rFonts w:ascii="宋体" w:hAnsi="宋体"/>
      <w:sz w:val="24"/>
    </w:rPr>
  </w:style>
  <w:style w:type="character" w:customStyle="1" w:styleId="18">
    <w:name w:val="页眉 字符"/>
    <w:basedOn w:val="15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页脚 字符"/>
    <w:basedOn w:val="15"/>
    <w:link w:val="10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0">
    <w:name w:val="正文文本缩进 3 字符"/>
    <w:basedOn w:val="15"/>
    <w:link w:val="12"/>
    <w:qFormat/>
    <w:uiPriority w:val="0"/>
    <w:rPr>
      <w:rFonts w:ascii="Times New Roman" w:hAnsi="Times New Roman" w:eastAsia="宋体" w:cs="Times New Roman"/>
      <w:kern w:val="2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395</Characters>
  <Lines>23</Lines>
  <Paragraphs>6</Paragraphs>
  <TotalTime>2</TotalTime>
  <ScaleCrop>false</ScaleCrop>
  <LinksUpToDate>false</LinksUpToDate>
  <CharactersWithSpaces>453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2024-04-11T06:47:00Z</dcterms:created>
  <dc:creator>DuneZ</dc:creator>
  <cp:lastModifiedBy>Administrator</cp:lastModifiedBy>
  <cp:lastPrinted>2025-01-03T02:45:00Z</cp:lastPrinted>
  <dcterms:modified xsi:type="dcterms:W3CDTF">2025-01-03T07:36:26Z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B9F1273A91094D4F800541065C44EB19</vt:lpwstr>
  </property>
  <property fmtid="{D5CDD505-2E9C-101B-9397-08002B2CF9AE}" pid="4" name="KSOTemplateDocerSaveRecord">
    <vt:lpwstr>eyJoZGlkIjoiNmI2Njc0ZmUxNDMwMjMzYjAwYmY3NDliMDdmZmViODkifQ==</vt:lpwstr>
  </property>
</Properties>
</file>